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A76" w:rsidRDefault="00433A76" w:rsidP="00433A76">
      <w:pPr>
        <w:jc w:val="center"/>
        <w:rPr>
          <w:rFonts w:ascii="PT Serif" w:hAnsi="PT Serif"/>
          <w:b/>
          <w:color w:val="373737"/>
          <w:sz w:val="23"/>
          <w:szCs w:val="23"/>
          <w:shd w:val="clear" w:color="auto" w:fill="FFFFFF"/>
        </w:rPr>
      </w:pPr>
      <w:r w:rsidRPr="00C71520">
        <w:rPr>
          <w:rFonts w:ascii="PT Serif" w:hAnsi="PT Serif"/>
          <w:b/>
          <w:color w:val="373737"/>
          <w:sz w:val="23"/>
          <w:szCs w:val="23"/>
          <w:shd w:val="clear" w:color="auto" w:fill="FFFFFF"/>
        </w:rPr>
        <w:t>"Об утверждении федерального государственного образовательного стандарта дошкольного образования"</w:t>
      </w:r>
    </w:p>
    <w:p w:rsidR="00433A76" w:rsidRDefault="00433A76" w:rsidP="00433A76">
      <w:pPr>
        <w:pStyle w:val="a3"/>
        <w:shd w:val="clear" w:color="auto" w:fill="FFFFFF"/>
        <w:spacing w:before="240" w:beforeAutospacing="0" w:after="240" w:afterAutospacing="0" w:line="270" w:lineRule="atLeast"/>
        <w:ind w:left="600"/>
        <w:rPr>
          <w:rFonts w:ascii="Arial" w:hAnsi="Arial" w:cs="Arial"/>
          <w:color w:val="373737"/>
          <w:sz w:val="21"/>
          <w:szCs w:val="21"/>
        </w:rPr>
      </w:pPr>
      <w:r>
        <w:rPr>
          <w:rFonts w:ascii="Arial" w:hAnsi="Arial" w:cs="Arial"/>
          <w:b/>
          <w:bCs/>
          <w:color w:val="373737"/>
          <w:sz w:val="21"/>
          <w:szCs w:val="21"/>
        </w:rPr>
        <w:t>Зарегистрирован в Минюсте РФ 14 ноября 2013 г.</w:t>
      </w:r>
    </w:p>
    <w:p w:rsidR="00433A76" w:rsidRDefault="00433A76" w:rsidP="00433A76">
      <w:pPr>
        <w:pStyle w:val="a3"/>
        <w:shd w:val="clear" w:color="auto" w:fill="FFFFFF"/>
        <w:spacing w:before="240" w:beforeAutospacing="0" w:after="240" w:afterAutospacing="0" w:line="270" w:lineRule="atLeast"/>
        <w:ind w:left="600"/>
        <w:rPr>
          <w:rFonts w:ascii="Arial" w:hAnsi="Arial" w:cs="Arial"/>
          <w:color w:val="373737"/>
          <w:sz w:val="21"/>
          <w:szCs w:val="21"/>
        </w:rPr>
      </w:pPr>
      <w:r>
        <w:rPr>
          <w:rFonts w:ascii="Arial" w:hAnsi="Arial" w:cs="Arial"/>
          <w:b/>
          <w:bCs/>
          <w:color w:val="373737"/>
          <w:sz w:val="21"/>
          <w:szCs w:val="21"/>
        </w:rPr>
        <w:t>Регистрационный N 30384</w:t>
      </w:r>
    </w:p>
    <w:p w:rsidR="00433A76" w:rsidRDefault="00433A76" w:rsidP="00433A76">
      <w:pPr>
        <w:pStyle w:val="a3"/>
        <w:shd w:val="clear" w:color="auto" w:fill="FFFFFF"/>
        <w:spacing w:before="240" w:beforeAutospacing="0" w:after="240" w:afterAutospacing="0" w:line="270" w:lineRule="atLeast"/>
        <w:ind w:left="600"/>
        <w:rPr>
          <w:rFonts w:ascii="Arial" w:hAnsi="Arial" w:cs="Arial"/>
          <w:color w:val="373737"/>
          <w:sz w:val="21"/>
          <w:szCs w:val="21"/>
        </w:rPr>
      </w:pPr>
      <w:r>
        <w:rPr>
          <w:rFonts w:ascii="Arial" w:hAnsi="Arial" w:cs="Arial"/>
          <w:color w:val="373737"/>
          <w:sz w:val="21"/>
          <w:szCs w:val="21"/>
        </w:rPr>
        <w:t xml:space="preserve">В соответствии с пунктом 6 части 1 статьи 6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30, ст.4036), подпунктом 5.2.41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</w:t>
      </w:r>
      <w:proofErr w:type="gramStart"/>
      <w:r>
        <w:rPr>
          <w:rFonts w:ascii="Arial" w:hAnsi="Arial" w:cs="Arial"/>
          <w:color w:val="373737"/>
          <w:sz w:val="21"/>
          <w:szCs w:val="21"/>
        </w:rPr>
        <w:t>N 37, ст. 4702), пунктом 7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4377),</w:t>
      </w:r>
      <w:r>
        <w:rPr>
          <w:rStyle w:val="apple-converted-space"/>
          <w:rFonts w:ascii="Arial" w:hAnsi="Arial" w:cs="Arial"/>
          <w:color w:val="373737"/>
          <w:sz w:val="21"/>
          <w:szCs w:val="21"/>
        </w:rPr>
        <w:t> </w:t>
      </w:r>
      <w:r>
        <w:rPr>
          <w:rFonts w:ascii="Arial" w:hAnsi="Arial" w:cs="Arial"/>
          <w:b/>
          <w:bCs/>
          <w:color w:val="373737"/>
          <w:sz w:val="21"/>
          <w:szCs w:val="21"/>
        </w:rPr>
        <w:t>приказываю:</w:t>
      </w:r>
      <w:proofErr w:type="gramEnd"/>
    </w:p>
    <w:p w:rsidR="00433A76" w:rsidRDefault="00433A76" w:rsidP="00433A76">
      <w:pPr>
        <w:pStyle w:val="a3"/>
        <w:shd w:val="clear" w:color="auto" w:fill="FFFFFF"/>
        <w:spacing w:before="240" w:beforeAutospacing="0" w:after="240" w:afterAutospacing="0" w:line="270" w:lineRule="atLeast"/>
        <w:ind w:left="600"/>
        <w:rPr>
          <w:rFonts w:ascii="Arial" w:hAnsi="Arial" w:cs="Arial"/>
          <w:color w:val="373737"/>
          <w:sz w:val="21"/>
          <w:szCs w:val="21"/>
        </w:rPr>
      </w:pPr>
      <w:r>
        <w:rPr>
          <w:rFonts w:ascii="Arial" w:hAnsi="Arial" w:cs="Arial"/>
          <w:color w:val="373737"/>
          <w:sz w:val="21"/>
          <w:szCs w:val="21"/>
        </w:rPr>
        <w:t>1. Утвердить прилагаемый федеральный государственный образовательный стандарт дошкольного образования.</w:t>
      </w:r>
    </w:p>
    <w:p w:rsidR="00433A76" w:rsidRDefault="00433A76" w:rsidP="00433A76">
      <w:pPr>
        <w:pStyle w:val="a3"/>
        <w:shd w:val="clear" w:color="auto" w:fill="FFFFFF"/>
        <w:spacing w:before="240" w:beforeAutospacing="0" w:after="240" w:afterAutospacing="0" w:line="270" w:lineRule="atLeast"/>
        <w:ind w:left="600"/>
        <w:rPr>
          <w:rFonts w:ascii="Arial" w:hAnsi="Arial" w:cs="Arial"/>
          <w:color w:val="373737"/>
          <w:sz w:val="21"/>
          <w:szCs w:val="21"/>
        </w:rPr>
      </w:pPr>
      <w:r>
        <w:rPr>
          <w:rFonts w:ascii="Arial" w:hAnsi="Arial" w:cs="Arial"/>
          <w:color w:val="373737"/>
          <w:sz w:val="21"/>
          <w:szCs w:val="21"/>
        </w:rPr>
        <w:t>2. Признать утратившими силу приказы Министерства образования и науки Российской Федерации:</w:t>
      </w:r>
    </w:p>
    <w:p w:rsidR="00433A76" w:rsidRDefault="00433A76" w:rsidP="00433A76">
      <w:pPr>
        <w:pStyle w:val="a3"/>
        <w:shd w:val="clear" w:color="auto" w:fill="FFFFFF"/>
        <w:spacing w:before="240" w:beforeAutospacing="0" w:after="240" w:afterAutospacing="0" w:line="270" w:lineRule="atLeast"/>
        <w:ind w:left="600"/>
        <w:rPr>
          <w:rFonts w:ascii="Arial" w:hAnsi="Arial" w:cs="Arial"/>
          <w:color w:val="373737"/>
          <w:sz w:val="21"/>
          <w:szCs w:val="21"/>
        </w:rPr>
      </w:pPr>
      <w:r>
        <w:rPr>
          <w:rFonts w:ascii="Arial" w:hAnsi="Arial" w:cs="Arial"/>
          <w:color w:val="373737"/>
          <w:sz w:val="21"/>
          <w:szCs w:val="21"/>
        </w:rPr>
        <w:t>от 23 ноября 2009 г. N 655 "Об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образования" (зарегистрирован Министерством юстиции Российской Федерации 8 февраля 2010 г., регистрационный N 16299);</w:t>
      </w:r>
    </w:p>
    <w:p w:rsidR="00433A76" w:rsidRDefault="00433A76" w:rsidP="00433A76">
      <w:pPr>
        <w:pStyle w:val="a3"/>
        <w:shd w:val="clear" w:color="auto" w:fill="FFFFFF"/>
        <w:spacing w:before="240" w:beforeAutospacing="0" w:after="240" w:afterAutospacing="0" w:line="270" w:lineRule="atLeast"/>
        <w:ind w:left="600"/>
        <w:rPr>
          <w:rFonts w:ascii="Arial" w:hAnsi="Arial" w:cs="Arial"/>
          <w:color w:val="373737"/>
          <w:sz w:val="21"/>
          <w:szCs w:val="21"/>
        </w:rPr>
      </w:pPr>
      <w:r>
        <w:rPr>
          <w:rFonts w:ascii="Arial" w:hAnsi="Arial" w:cs="Arial"/>
          <w:color w:val="373737"/>
          <w:sz w:val="21"/>
          <w:szCs w:val="21"/>
        </w:rPr>
        <w:t>от 20 июля 2011 г. N 2151 "Об утверждении федеральных государственных требований к условиям реализации основной общеобразовательной программы дошкольного образования" (зарегистрирован Министерством юстиции Российской Федерации 14 ноября 2011 г., регистрационный N 22303).</w:t>
      </w:r>
    </w:p>
    <w:p w:rsidR="00433A76" w:rsidRDefault="00433A76" w:rsidP="00433A76">
      <w:pPr>
        <w:pStyle w:val="a3"/>
        <w:shd w:val="clear" w:color="auto" w:fill="FFFFFF"/>
        <w:spacing w:before="240" w:beforeAutospacing="0" w:after="240" w:afterAutospacing="0" w:line="270" w:lineRule="atLeast"/>
        <w:ind w:left="600"/>
        <w:rPr>
          <w:rFonts w:ascii="Arial" w:hAnsi="Arial" w:cs="Arial"/>
          <w:color w:val="373737"/>
          <w:sz w:val="21"/>
          <w:szCs w:val="21"/>
        </w:rPr>
      </w:pPr>
      <w:r>
        <w:rPr>
          <w:rFonts w:ascii="Arial" w:hAnsi="Arial" w:cs="Arial"/>
          <w:color w:val="373737"/>
          <w:sz w:val="21"/>
          <w:szCs w:val="21"/>
        </w:rPr>
        <w:t>3. Настоящий приказ вступает в силу с 1 января 2014 года.</w:t>
      </w:r>
    </w:p>
    <w:p w:rsidR="00433A76" w:rsidRDefault="00433A76" w:rsidP="00433A76">
      <w:pPr>
        <w:pStyle w:val="a3"/>
        <w:shd w:val="clear" w:color="auto" w:fill="FFFFFF"/>
        <w:spacing w:before="240" w:beforeAutospacing="0" w:after="240" w:afterAutospacing="0" w:line="270" w:lineRule="atLeast"/>
        <w:ind w:left="600"/>
        <w:rPr>
          <w:rFonts w:ascii="Arial" w:hAnsi="Arial" w:cs="Arial"/>
          <w:color w:val="373737"/>
          <w:sz w:val="21"/>
          <w:szCs w:val="21"/>
        </w:rPr>
      </w:pPr>
      <w:r>
        <w:rPr>
          <w:rFonts w:ascii="Arial" w:hAnsi="Arial" w:cs="Arial"/>
          <w:b/>
          <w:bCs/>
          <w:color w:val="373737"/>
          <w:sz w:val="21"/>
          <w:szCs w:val="21"/>
        </w:rPr>
        <w:t xml:space="preserve">                                                                                                       Министр</w:t>
      </w:r>
      <w:r>
        <w:rPr>
          <w:rFonts w:ascii="Arial" w:hAnsi="Arial" w:cs="Arial"/>
          <w:color w:val="373737"/>
          <w:sz w:val="21"/>
          <w:szCs w:val="21"/>
        </w:rPr>
        <w:t xml:space="preserve">  </w:t>
      </w:r>
      <w:r>
        <w:rPr>
          <w:rFonts w:ascii="Arial" w:hAnsi="Arial" w:cs="Arial"/>
          <w:b/>
          <w:bCs/>
          <w:color w:val="373737"/>
          <w:sz w:val="21"/>
          <w:szCs w:val="21"/>
        </w:rPr>
        <w:t>Д. Ливанов</w:t>
      </w:r>
    </w:p>
    <w:p w:rsidR="00433A76" w:rsidRPr="00C71520" w:rsidRDefault="00433A76" w:rsidP="00433A76">
      <w:pPr>
        <w:rPr>
          <w:b/>
        </w:rPr>
      </w:pPr>
    </w:p>
    <w:p w:rsidR="00CB6BCD" w:rsidRDefault="00CB6BCD">
      <w:bookmarkStart w:id="0" w:name="_GoBack"/>
      <w:bookmarkEnd w:id="0"/>
    </w:p>
    <w:sectPr w:rsidR="00CB6B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eri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186"/>
    <w:rsid w:val="00433A76"/>
    <w:rsid w:val="00B74186"/>
    <w:rsid w:val="00CB6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A7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3A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33A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A7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3A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33A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1636</Characters>
  <Application>Microsoft Office Word</Application>
  <DocSecurity>0</DocSecurity>
  <Lines>13</Lines>
  <Paragraphs>3</Paragraphs>
  <ScaleCrop>false</ScaleCrop>
  <Company/>
  <LinksUpToDate>false</LinksUpToDate>
  <CharactersWithSpaces>1920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АНИСА МУДАРИСОВНА</dc:creator>
  <cp:keywords/>
  <dc:description/>
  <cp:lastModifiedBy>АНИСА МУДАРИСОВНА</cp:lastModifiedBy>
  <cp:revision>2</cp:revision>
  <dcterms:created xsi:type="dcterms:W3CDTF">2014-10-30T12:47:00Z</dcterms:created>
  <dcterms:modified xsi:type="dcterms:W3CDTF">2014-10-30T12:47:00Z</dcterms:modified>
</cp:coreProperties>
</file>